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DCF7" w14:textId="7C0FDCBD" w:rsidR="008D2E5A" w:rsidRDefault="008D2E5A">
      <w:r>
        <w:t>[DATE]</w:t>
      </w:r>
    </w:p>
    <w:p w14:paraId="1F5FFBF1" w14:textId="77777777" w:rsidR="008D2E5A" w:rsidRDefault="008D2E5A"/>
    <w:p w14:paraId="1F56C021" w14:textId="11643631" w:rsidR="00623B61" w:rsidRDefault="00623B61">
      <w:r>
        <w:t xml:space="preserve">Dear </w:t>
      </w:r>
      <w:r w:rsidR="008D2E5A">
        <w:t>[REALTOR]</w:t>
      </w:r>
      <w:r>
        <w:t xml:space="preserve">: </w:t>
      </w:r>
    </w:p>
    <w:p w14:paraId="733334CE" w14:textId="2CFDD1B7" w:rsidR="00623B61" w:rsidRDefault="00623B61" w:rsidP="00623B61">
      <w:r>
        <w:t>In July</w:t>
      </w:r>
      <w:r w:rsidR="008D2E5A">
        <w:t xml:space="preserve"> 2019</w:t>
      </w:r>
      <w:r>
        <w:t xml:space="preserve">, the National Pest Management Association (NPMA) released an updated and revised NPMA-33 Wood Destroying Insect Inspection Form. </w:t>
      </w:r>
      <w:r>
        <w:t>HUD Mortgage Letter 2005-ML-48 requires wood destroying insect inspections and proper documentation of existing property if any of the following factors apply:</w:t>
      </w:r>
    </w:p>
    <w:p w14:paraId="0A6DDFD9" w14:textId="0AF415CF" w:rsidR="00623B61" w:rsidRDefault="00623B61" w:rsidP="00623B61">
      <w:pPr>
        <w:pStyle w:val="ListParagraph"/>
        <w:numPr>
          <w:ilvl w:val="0"/>
          <w:numId w:val="1"/>
        </w:numPr>
      </w:pPr>
      <w:r>
        <w:t>Customary to the Area - Generally, if your locality is not listed in HUD’s Termite Treatment Exception Area then termite inspection reports will be considered customary to the area and therefore required.</w:t>
      </w:r>
    </w:p>
    <w:p w14:paraId="6032F211" w14:textId="77777777" w:rsidR="00623B61" w:rsidRDefault="00623B61" w:rsidP="00623B61">
      <w:pPr>
        <w:pStyle w:val="ListParagraph"/>
        <w:numPr>
          <w:ilvl w:val="0"/>
          <w:numId w:val="1"/>
        </w:numPr>
      </w:pPr>
      <w:r>
        <w:t>Mandated by the state or local jurisdiction - Some states or municipalities mandate that wood destroying insect inspections be performed.</w:t>
      </w:r>
    </w:p>
    <w:p w14:paraId="6ECEF474" w14:textId="77777777" w:rsidR="00623B61" w:rsidRDefault="00623B61" w:rsidP="00623B61">
      <w:pPr>
        <w:pStyle w:val="ListParagraph"/>
        <w:numPr>
          <w:ilvl w:val="0"/>
          <w:numId w:val="1"/>
        </w:numPr>
      </w:pPr>
      <w:r>
        <w:t>Evidence of Active Infestation - Appraisers are required to observe all areas of the house and other structures/areas with the property boundaries. If any active infestation is identified NPMA-33 must be submitted.</w:t>
      </w:r>
    </w:p>
    <w:p w14:paraId="4D90984E" w14:textId="77777777" w:rsidR="00623B61" w:rsidRDefault="00623B61" w:rsidP="00623B61">
      <w:pPr>
        <w:pStyle w:val="ListParagraph"/>
        <w:numPr>
          <w:ilvl w:val="0"/>
          <w:numId w:val="1"/>
        </w:numPr>
      </w:pPr>
      <w:r>
        <w:t>Lender’s Discretion - Conventional lending companies take guidance from HUD. In recent years more and more lenders are taking a more cautious approach towards lending resulting in more inspections and reporting requirements.</w:t>
      </w:r>
    </w:p>
    <w:p w14:paraId="6B79B104" w14:textId="77777777" w:rsidR="00F84082" w:rsidRDefault="00623B61" w:rsidP="00623B61">
      <w:r>
        <w:t xml:space="preserve">If any of </w:t>
      </w:r>
      <w:r>
        <w:t>the above four factors apply, HUD mandates the usage and submission of the NPMA-33 form</w:t>
      </w:r>
      <w:r>
        <w:t xml:space="preserve"> unless a state mandated form exists</w:t>
      </w:r>
      <w:r>
        <w:t>.</w:t>
      </w:r>
      <w:r>
        <w:t xml:space="preserve"> </w:t>
      </w:r>
    </w:p>
    <w:p w14:paraId="27A0A887" w14:textId="48EDCBBC" w:rsidR="00F84082" w:rsidRDefault="00623B61" w:rsidP="00623B61">
      <w:r w:rsidRPr="00F84082">
        <w:rPr>
          <w:u w:val="single"/>
        </w:rPr>
        <w:t xml:space="preserve">On January 1, </w:t>
      </w:r>
      <w:r w:rsidR="00097D07">
        <w:rPr>
          <w:u w:val="single"/>
        </w:rPr>
        <w:t>2020</w:t>
      </w:r>
      <w:r w:rsidRPr="00F84082">
        <w:rPr>
          <w:u w:val="single"/>
        </w:rPr>
        <w:t xml:space="preserve">, all previous editions of the NPMA-33 form </w:t>
      </w:r>
      <w:r w:rsidR="00097D07">
        <w:rPr>
          <w:u w:val="single"/>
        </w:rPr>
        <w:t>become</w:t>
      </w:r>
      <w:bookmarkStart w:id="0" w:name="_GoBack"/>
      <w:bookmarkEnd w:id="0"/>
      <w:r w:rsidRPr="00F84082">
        <w:rPr>
          <w:u w:val="single"/>
        </w:rPr>
        <w:t xml:space="preserve"> obsolete and only the current, revised form </w:t>
      </w:r>
      <w:r w:rsidR="008D2E5A" w:rsidRPr="00F84082">
        <w:rPr>
          <w:u w:val="single"/>
        </w:rPr>
        <w:t xml:space="preserve">bearing a revision date of 7/1/2019 should be accepted. </w:t>
      </w:r>
      <w:r w:rsidR="00F84082">
        <w:t xml:space="preserve">The revised form includes changes in language </w:t>
      </w:r>
      <w:r w:rsidR="00097D07">
        <w:t>such as</w:t>
      </w:r>
      <w:r w:rsidR="00F84082">
        <w:t xml:space="preserve"> the replacement of the word “defects” with </w:t>
      </w:r>
      <w:r w:rsidR="00097D07">
        <w:t>“</w:t>
      </w:r>
      <w:r w:rsidR="00F84082">
        <w:t>wood destroying insect damage</w:t>
      </w:r>
      <w:r w:rsidR="00097D07">
        <w:t>”</w:t>
      </w:r>
      <w:r w:rsidR="00F84082">
        <w:t xml:space="preserve"> in Section II, changing references to treatment in Section III to include other corrective “action</w:t>
      </w:r>
      <w:r w:rsidR="00097D07">
        <w:t>s</w:t>
      </w:r>
      <w:r w:rsidR="00F84082">
        <w:t>”, revising the seller</w:t>
      </w:r>
      <w:r w:rsidR="00097D07">
        <w:t>’</w:t>
      </w:r>
      <w:r w:rsidR="00F84082">
        <w:t>s statement</w:t>
      </w:r>
      <w:r w:rsidR="00097D07">
        <w:t xml:space="preserve"> to read “</w:t>
      </w:r>
      <w:r w:rsidR="00097D07">
        <w:t>Seller discloses to the buyer</w:t>
      </w:r>
      <w:r w:rsidR="00097D07">
        <w:t xml:space="preserve"> </w:t>
      </w:r>
      <w:r w:rsidR="00097D07">
        <w:t>all information, to their knowledge,</w:t>
      </w:r>
      <w:r w:rsidR="00097D07">
        <w:t xml:space="preserve"> </w:t>
      </w:r>
      <w:r w:rsidR="00097D07">
        <w:t>regarding W.D.I. infestation, damage,</w:t>
      </w:r>
      <w:r w:rsidR="00097D07">
        <w:t xml:space="preserve"> </w:t>
      </w:r>
      <w:r w:rsidR="00097D07">
        <w:t>repair, and treatment history</w:t>
      </w:r>
      <w:r w:rsidR="00097D07">
        <w:t>”, elimination of the section noting evidence of previous treatment, and revised guidance on when to recommend treatment of corrective action.</w:t>
      </w:r>
    </w:p>
    <w:p w14:paraId="1E146A3C" w14:textId="22028F42" w:rsidR="00623B61" w:rsidRDefault="008D2E5A" w:rsidP="00623B61">
      <w:r>
        <w:t xml:space="preserve">For more information about the NPMA-33 form, including how to purchase hard-copy and digital formats, visit </w:t>
      </w:r>
      <w:hyperlink r:id="rId5" w:history="1">
        <w:r>
          <w:rPr>
            <w:rStyle w:val="Hyperlink"/>
          </w:rPr>
          <w:t>https://npmapestworld.org/resourcecenter/technical-resources/wood-destroying-insect-wdi-information/</w:t>
        </w:r>
      </w:hyperlink>
    </w:p>
    <w:p w14:paraId="6B76FB85" w14:textId="4E9C0458" w:rsidR="008D2E5A" w:rsidRDefault="008D2E5A" w:rsidP="00623B61"/>
    <w:p w14:paraId="525F7484" w14:textId="2A824F27" w:rsidR="008D2E5A" w:rsidRDefault="008D2E5A" w:rsidP="00623B61">
      <w:r>
        <w:t xml:space="preserve">Sincerely, </w:t>
      </w:r>
    </w:p>
    <w:p w14:paraId="6423454F" w14:textId="3826E61B" w:rsidR="008D2E5A" w:rsidRDefault="008D2E5A" w:rsidP="00623B61"/>
    <w:p w14:paraId="47565DB2" w14:textId="5CA8B55C" w:rsidR="008D2E5A" w:rsidRDefault="008D2E5A" w:rsidP="00F84082">
      <w:pPr>
        <w:contextualSpacing/>
      </w:pPr>
      <w:r>
        <w:t>[YOUR NAME]</w:t>
      </w:r>
    </w:p>
    <w:p w14:paraId="4F426516" w14:textId="16B68AC3" w:rsidR="008D2E5A" w:rsidRDefault="008D2E5A" w:rsidP="00F84082">
      <w:pPr>
        <w:contextualSpacing/>
      </w:pPr>
      <w:r>
        <w:t>[YOUR COMPANY]</w:t>
      </w:r>
    </w:p>
    <w:p w14:paraId="73F60878" w14:textId="353FC020" w:rsidR="008D2E5A" w:rsidRDefault="008D2E5A" w:rsidP="00F84082">
      <w:pPr>
        <w:contextualSpacing/>
      </w:pPr>
      <w:r>
        <w:t>[YOUR CONTACT INFO]</w:t>
      </w:r>
    </w:p>
    <w:sectPr w:rsidR="008D2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F311B"/>
    <w:multiLevelType w:val="hybridMultilevel"/>
    <w:tmpl w:val="068EE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06"/>
    <w:rsid w:val="00097D07"/>
    <w:rsid w:val="00623B61"/>
    <w:rsid w:val="007E3B44"/>
    <w:rsid w:val="008A3506"/>
    <w:rsid w:val="008D2E5A"/>
    <w:rsid w:val="00F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4D54"/>
  <w15:chartTrackingRefBased/>
  <w15:docId w15:val="{93A0ADAE-D8D7-44B7-BB40-C111F234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B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2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mapestworld.org/resourcecenter/technical-resources/wood-destroying-insect-wdi-inform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Fredericks</dc:creator>
  <cp:keywords/>
  <dc:description/>
  <cp:lastModifiedBy>Jim Fredericks</cp:lastModifiedBy>
  <cp:revision>3</cp:revision>
  <dcterms:created xsi:type="dcterms:W3CDTF">2019-12-17T21:32:00Z</dcterms:created>
  <dcterms:modified xsi:type="dcterms:W3CDTF">2019-12-17T21:56:00Z</dcterms:modified>
</cp:coreProperties>
</file>